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5FC4" w14:textId="77777777" w:rsidR="004A194D" w:rsidRDefault="0009331E">
      <w:pPr>
        <w:pStyle w:val="BodyText"/>
        <w:spacing w:before="0"/>
        <w:ind w:left="0" w:right="-29" w:firstLine="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1051054" wp14:editId="6A5054F5">
            <wp:extent cx="10675801" cy="10881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5801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D9F58" w14:textId="77777777" w:rsidR="004A194D" w:rsidRDefault="004A194D">
      <w:pPr>
        <w:pStyle w:val="BodyText"/>
        <w:spacing w:before="1"/>
        <w:ind w:left="0" w:firstLine="0"/>
        <w:rPr>
          <w:rFonts w:ascii="Times New Roman"/>
          <w:sz w:val="6"/>
        </w:rPr>
      </w:pPr>
    </w:p>
    <w:p w14:paraId="45D6D533" w14:textId="77777777" w:rsidR="004A194D" w:rsidRDefault="004A194D">
      <w:pPr>
        <w:rPr>
          <w:rFonts w:ascii="Times New Roman"/>
          <w:sz w:val="6"/>
        </w:rPr>
        <w:sectPr w:rsidR="004A194D">
          <w:type w:val="continuous"/>
          <w:pgSz w:w="16840" w:h="11910" w:orient="landscape"/>
          <w:pgMar w:top="20" w:right="0" w:bottom="0" w:left="0" w:header="720" w:footer="720" w:gutter="0"/>
          <w:cols w:space="720"/>
        </w:sectPr>
      </w:pPr>
    </w:p>
    <w:p w14:paraId="5DBDE463" w14:textId="77777777" w:rsidR="004A194D" w:rsidRDefault="0009331E">
      <w:pPr>
        <w:pStyle w:val="Heading1"/>
        <w:spacing w:line="276" w:lineRule="auto"/>
      </w:pPr>
      <w:r>
        <w:rPr>
          <w:color w:val="884FB7"/>
        </w:rPr>
        <w:t>RECOMMENDED PRE &amp; POST CARE FOR</w:t>
      </w:r>
      <w:r>
        <w:rPr>
          <w:color w:val="884FB7"/>
          <w:spacing w:val="-75"/>
        </w:rPr>
        <w:t xml:space="preserve"> </w:t>
      </w:r>
      <w:r>
        <w:rPr>
          <w:color w:val="884FB7"/>
        </w:rPr>
        <w:t>TRUSCUPLT</w:t>
      </w:r>
      <w:r>
        <w:rPr>
          <w:color w:val="884FB7"/>
          <w:spacing w:val="1"/>
        </w:rPr>
        <w:t xml:space="preserve"> </w:t>
      </w:r>
      <w:r>
        <w:rPr>
          <w:color w:val="884FB7"/>
        </w:rPr>
        <w:t>ID</w:t>
      </w:r>
      <w:r>
        <w:rPr>
          <w:color w:val="884FB7"/>
          <w:spacing w:val="-4"/>
        </w:rPr>
        <w:t xml:space="preserve"> </w:t>
      </w:r>
      <w:r>
        <w:rPr>
          <w:color w:val="884FB7"/>
        </w:rPr>
        <w:t>TREATMENTS</w:t>
      </w:r>
    </w:p>
    <w:p w14:paraId="58EF8227" w14:textId="77777777" w:rsidR="004A194D" w:rsidRDefault="0009331E">
      <w:pPr>
        <w:pStyle w:val="Heading2"/>
      </w:pPr>
      <w:r>
        <w:rPr>
          <w:color w:val="884FB7"/>
        </w:rPr>
        <w:t>For</w:t>
      </w:r>
      <w:r>
        <w:rPr>
          <w:color w:val="884FB7"/>
          <w:spacing w:val="-3"/>
        </w:rPr>
        <w:t xml:space="preserve"> </w:t>
      </w:r>
      <w:r>
        <w:rPr>
          <w:color w:val="884FB7"/>
        </w:rPr>
        <w:t>best</w:t>
      </w:r>
      <w:r>
        <w:rPr>
          <w:color w:val="884FB7"/>
          <w:spacing w:val="-2"/>
        </w:rPr>
        <w:t xml:space="preserve"> </w:t>
      </w:r>
      <w:r>
        <w:rPr>
          <w:color w:val="884FB7"/>
        </w:rPr>
        <w:t>results</w:t>
      </w:r>
      <w:r>
        <w:rPr>
          <w:color w:val="884FB7"/>
          <w:spacing w:val="-3"/>
        </w:rPr>
        <w:t xml:space="preserve"> </w:t>
      </w:r>
      <w:r>
        <w:rPr>
          <w:color w:val="884FB7"/>
        </w:rPr>
        <w:t>please</w:t>
      </w:r>
      <w:r>
        <w:rPr>
          <w:color w:val="884FB7"/>
          <w:spacing w:val="-4"/>
        </w:rPr>
        <w:t xml:space="preserve"> </w:t>
      </w:r>
      <w:r>
        <w:rPr>
          <w:color w:val="884FB7"/>
        </w:rPr>
        <w:t>follow</w:t>
      </w:r>
      <w:r>
        <w:rPr>
          <w:color w:val="884FB7"/>
          <w:spacing w:val="-4"/>
        </w:rPr>
        <w:t xml:space="preserve"> </w:t>
      </w:r>
      <w:r>
        <w:rPr>
          <w:color w:val="884FB7"/>
        </w:rPr>
        <w:t>these</w:t>
      </w:r>
      <w:r>
        <w:rPr>
          <w:color w:val="884FB7"/>
          <w:spacing w:val="-2"/>
        </w:rPr>
        <w:t xml:space="preserve"> </w:t>
      </w:r>
      <w:r>
        <w:rPr>
          <w:color w:val="884FB7"/>
        </w:rPr>
        <w:t>instructions</w:t>
      </w:r>
    </w:p>
    <w:p w14:paraId="77610A5A" w14:textId="77777777" w:rsidR="004A194D" w:rsidRDefault="0009331E">
      <w:pPr>
        <w:pStyle w:val="Heading3"/>
        <w:spacing w:before="227"/>
      </w:pPr>
      <w:r>
        <w:rPr>
          <w:color w:val="884FB7"/>
        </w:rPr>
        <w:t>BEFORE</w:t>
      </w:r>
      <w:r>
        <w:rPr>
          <w:color w:val="884FB7"/>
          <w:spacing w:val="-4"/>
        </w:rPr>
        <w:t xml:space="preserve"> </w:t>
      </w:r>
      <w:r>
        <w:rPr>
          <w:color w:val="884FB7"/>
        </w:rPr>
        <w:t>YOUR</w:t>
      </w:r>
      <w:r>
        <w:rPr>
          <w:color w:val="884FB7"/>
          <w:spacing w:val="-6"/>
        </w:rPr>
        <w:t xml:space="preserve"> </w:t>
      </w:r>
      <w:r>
        <w:rPr>
          <w:color w:val="884FB7"/>
        </w:rPr>
        <w:t>TREATMENT:</w:t>
      </w:r>
    </w:p>
    <w:p w14:paraId="60D70605" w14:textId="77777777" w:rsidR="004A194D" w:rsidRDefault="0009331E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38"/>
        <w:ind w:hanging="361"/>
        <w:rPr>
          <w:sz w:val="20"/>
        </w:rPr>
      </w:pPr>
      <w:r>
        <w:rPr>
          <w:sz w:val="20"/>
        </w:rPr>
        <w:t>Hair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treatment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return</w:t>
      </w:r>
      <w:r>
        <w:rPr>
          <w:spacing w:val="-4"/>
          <w:sz w:val="20"/>
        </w:rPr>
        <w:t xml:space="preserve"> </w:t>
      </w:r>
      <w:r>
        <w:rPr>
          <w:sz w:val="20"/>
        </w:rPr>
        <w:t>pad</w:t>
      </w:r>
      <w:r>
        <w:rPr>
          <w:spacing w:val="-3"/>
          <w:sz w:val="20"/>
        </w:rPr>
        <w:t xml:space="preserve"> </w:t>
      </w:r>
      <w:r>
        <w:rPr>
          <w:sz w:val="20"/>
        </w:rPr>
        <w:t>area need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shaved</w:t>
      </w:r>
    </w:p>
    <w:p w14:paraId="340EDA3D" w14:textId="77777777" w:rsidR="004A194D" w:rsidRDefault="0009331E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33"/>
        <w:ind w:hanging="361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well</w:t>
      </w:r>
      <w:r>
        <w:rPr>
          <w:spacing w:val="-6"/>
          <w:sz w:val="20"/>
        </w:rPr>
        <w:t xml:space="preserve"> </w:t>
      </w:r>
      <w:r>
        <w:rPr>
          <w:sz w:val="20"/>
        </w:rPr>
        <w:t>hydrated</w:t>
      </w:r>
      <w:r>
        <w:rPr>
          <w:spacing w:val="-3"/>
          <w:sz w:val="20"/>
        </w:rPr>
        <w:t xml:space="preserve"> </w:t>
      </w:r>
      <w:r>
        <w:rPr>
          <w:sz w:val="20"/>
        </w:rPr>
        <w:t>prior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treatment</w:t>
      </w:r>
    </w:p>
    <w:p w14:paraId="38D729A2" w14:textId="77777777" w:rsidR="004A194D" w:rsidRDefault="0009331E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ind w:hanging="361"/>
        <w:rPr>
          <w:sz w:val="20"/>
        </w:rPr>
      </w:pPr>
      <w:r>
        <w:rPr>
          <w:sz w:val="20"/>
        </w:rPr>
        <w:t>Body</w:t>
      </w:r>
      <w:r>
        <w:rPr>
          <w:spacing w:val="-3"/>
          <w:sz w:val="20"/>
        </w:rPr>
        <w:t xml:space="preserve"> </w:t>
      </w:r>
      <w:r>
        <w:rPr>
          <w:sz w:val="20"/>
        </w:rPr>
        <w:t>piercings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removed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near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treatment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</w:p>
    <w:p w14:paraId="3164ECAA" w14:textId="77777777" w:rsidR="004A194D" w:rsidRDefault="0009331E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34" w:line="271" w:lineRule="auto"/>
        <w:ind w:right="68"/>
        <w:rPr>
          <w:sz w:val="20"/>
        </w:rPr>
      </w:pPr>
      <w:r>
        <w:rPr>
          <w:sz w:val="20"/>
        </w:rPr>
        <w:t>Notify</w:t>
      </w:r>
      <w:r>
        <w:rPr>
          <w:spacing w:val="23"/>
          <w:sz w:val="20"/>
        </w:rPr>
        <w:t xml:space="preserve"> </w:t>
      </w:r>
      <w:r>
        <w:rPr>
          <w:sz w:val="20"/>
        </w:rPr>
        <w:t>Katrinas</w:t>
      </w:r>
      <w:r>
        <w:rPr>
          <w:spacing w:val="21"/>
          <w:sz w:val="20"/>
        </w:rPr>
        <w:t xml:space="preserve"> </w:t>
      </w:r>
      <w:r>
        <w:rPr>
          <w:sz w:val="20"/>
        </w:rPr>
        <w:t>Skin</w:t>
      </w:r>
      <w:r>
        <w:rPr>
          <w:spacing w:val="22"/>
          <w:sz w:val="20"/>
        </w:rPr>
        <w:t xml:space="preserve"> </w:t>
      </w:r>
      <w:r>
        <w:rPr>
          <w:sz w:val="20"/>
        </w:rPr>
        <w:t>Works</w:t>
      </w:r>
      <w:r>
        <w:rPr>
          <w:spacing w:val="23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any</w:t>
      </w:r>
      <w:r>
        <w:rPr>
          <w:spacing w:val="21"/>
          <w:sz w:val="20"/>
        </w:rPr>
        <w:t xml:space="preserve"> </w:t>
      </w:r>
      <w:r>
        <w:rPr>
          <w:sz w:val="20"/>
        </w:rPr>
        <w:t>changes</w:t>
      </w:r>
      <w:r>
        <w:rPr>
          <w:spacing w:val="20"/>
          <w:sz w:val="20"/>
        </w:rPr>
        <w:t xml:space="preserve"> </w:t>
      </w:r>
      <w:r>
        <w:rPr>
          <w:sz w:val="20"/>
        </w:rPr>
        <w:t>to</w:t>
      </w:r>
      <w:r>
        <w:rPr>
          <w:spacing w:val="19"/>
          <w:sz w:val="20"/>
        </w:rPr>
        <w:t xml:space="preserve"> </w:t>
      </w:r>
      <w:r>
        <w:rPr>
          <w:sz w:val="20"/>
        </w:rPr>
        <w:t>your</w:t>
      </w:r>
      <w:r>
        <w:rPr>
          <w:spacing w:val="20"/>
          <w:sz w:val="20"/>
        </w:rPr>
        <w:t xml:space="preserve"> </w:t>
      </w:r>
      <w:r>
        <w:rPr>
          <w:sz w:val="20"/>
        </w:rPr>
        <w:t>health</w:t>
      </w:r>
      <w:r>
        <w:rPr>
          <w:spacing w:val="19"/>
          <w:sz w:val="20"/>
        </w:rPr>
        <w:t xml:space="preserve"> </w:t>
      </w:r>
      <w:r>
        <w:rPr>
          <w:sz w:val="20"/>
        </w:rPr>
        <w:t>history</w:t>
      </w:r>
      <w:r>
        <w:rPr>
          <w:spacing w:val="21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medications</w:t>
      </w:r>
      <w:r>
        <w:rPr>
          <w:spacing w:val="-1"/>
          <w:sz w:val="20"/>
        </w:rPr>
        <w:t xml:space="preserve"> </w:t>
      </w:r>
      <w:r>
        <w:rPr>
          <w:sz w:val="20"/>
        </w:rPr>
        <w:t>since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last</w:t>
      </w:r>
      <w:r>
        <w:rPr>
          <w:spacing w:val="1"/>
          <w:sz w:val="20"/>
        </w:rPr>
        <w:t xml:space="preserve"> </w:t>
      </w:r>
      <w:r>
        <w:rPr>
          <w:sz w:val="20"/>
        </w:rPr>
        <w:t>appointment</w:t>
      </w:r>
    </w:p>
    <w:p w14:paraId="07D8142C" w14:textId="77777777" w:rsidR="004A194D" w:rsidRDefault="004A194D">
      <w:pPr>
        <w:pStyle w:val="BodyText"/>
        <w:ind w:left="0" w:firstLine="0"/>
        <w:rPr>
          <w:sz w:val="23"/>
        </w:rPr>
      </w:pPr>
    </w:p>
    <w:p w14:paraId="078A8A5E" w14:textId="77777777" w:rsidR="004A194D" w:rsidRDefault="0009331E">
      <w:pPr>
        <w:pStyle w:val="Heading3"/>
      </w:pPr>
      <w:r>
        <w:rPr>
          <w:color w:val="884FB7"/>
        </w:rPr>
        <w:t>AFTER</w:t>
      </w:r>
      <w:r>
        <w:rPr>
          <w:color w:val="884FB7"/>
          <w:spacing w:val="-3"/>
        </w:rPr>
        <w:t xml:space="preserve"> </w:t>
      </w:r>
      <w:r>
        <w:rPr>
          <w:color w:val="884FB7"/>
        </w:rPr>
        <w:t>YOUR</w:t>
      </w:r>
      <w:r>
        <w:rPr>
          <w:color w:val="884FB7"/>
          <w:spacing w:val="-4"/>
        </w:rPr>
        <w:t xml:space="preserve"> </w:t>
      </w:r>
      <w:r>
        <w:rPr>
          <w:color w:val="884FB7"/>
        </w:rPr>
        <w:t>TREATMENT:</w:t>
      </w:r>
    </w:p>
    <w:p w14:paraId="68EAFC55" w14:textId="77777777" w:rsidR="004A194D" w:rsidRDefault="0009331E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38"/>
        <w:ind w:hanging="361"/>
        <w:rPr>
          <w:sz w:val="20"/>
        </w:rPr>
      </w:pPr>
      <w:r>
        <w:rPr>
          <w:sz w:val="20"/>
        </w:rPr>
        <w:t>Redness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swelling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occur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typically</w:t>
      </w:r>
      <w:r>
        <w:rPr>
          <w:spacing w:val="-4"/>
          <w:sz w:val="20"/>
        </w:rPr>
        <w:t xml:space="preserve"> </w:t>
      </w:r>
      <w:r>
        <w:rPr>
          <w:sz w:val="20"/>
        </w:rPr>
        <w:t>resolve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few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</w:p>
    <w:p w14:paraId="19DF2DF6" w14:textId="77777777" w:rsidR="004A194D" w:rsidRDefault="0009331E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line="273" w:lineRule="auto"/>
        <w:ind w:right="184"/>
        <w:rPr>
          <w:sz w:val="20"/>
        </w:rPr>
      </w:pPr>
      <w:r>
        <w:rPr>
          <w:sz w:val="20"/>
        </w:rPr>
        <w:t>Palpable nodules (a lump that can be felt under the skin) that are tender to</w:t>
      </w:r>
      <w:r>
        <w:rPr>
          <w:spacing w:val="1"/>
          <w:sz w:val="20"/>
        </w:rPr>
        <w:t xml:space="preserve"> </w:t>
      </w:r>
      <w:r>
        <w:rPr>
          <w:sz w:val="20"/>
        </w:rPr>
        <w:t>touch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lumps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treatment</w:t>
      </w:r>
      <w:r>
        <w:rPr>
          <w:spacing w:val="-5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49"/>
          <w:sz w:val="20"/>
        </w:rPr>
        <w:t xml:space="preserve"> </w:t>
      </w:r>
      <w:r>
        <w:rPr>
          <w:sz w:val="20"/>
        </w:rPr>
        <w:t>develop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treated</w:t>
      </w:r>
      <w:r>
        <w:rPr>
          <w:spacing w:val="8"/>
          <w:sz w:val="20"/>
        </w:rPr>
        <w:t xml:space="preserve"> </w:t>
      </w:r>
      <w:r>
        <w:rPr>
          <w:sz w:val="20"/>
        </w:rPr>
        <w:t>area</w:t>
      </w:r>
      <w:r>
        <w:rPr>
          <w:spacing w:val="8"/>
          <w:sz w:val="20"/>
        </w:rPr>
        <w:t xml:space="preserve"> </w:t>
      </w:r>
      <w:r>
        <w:rPr>
          <w:sz w:val="20"/>
        </w:rPr>
        <w:t>up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72</w:t>
      </w:r>
      <w:r>
        <w:rPr>
          <w:spacing w:val="7"/>
          <w:sz w:val="20"/>
        </w:rPr>
        <w:t xml:space="preserve"> </w:t>
      </w:r>
      <w:r>
        <w:rPr>
          <w:sz w:val="20"/>
        </w:rPr>
        <w:t>hours</w:t>
      </w:r>
      <w:r>
        <w:rPr>
          <w:spacing w:val="14"/>
          <w:sz w:val="20"/>
        </w:rPr>
        <w:t xml:space="preserve"> </w:t>
      </w:r>
      <w:r>
        <w:rPr>
          <w:sz w:val="20"/>
        </w:rPr>
        <w:t>following</w:t>
      </w:r>
      <w:r>
        <w:rPr>
          <w:spacing w:val="9"/>
          <w:sz w:val="20"/>
        </w:rPr>
        <w:t xml:space="preserve"> </w:t>
      </w:r>
      <w:r>
        <w:rPr>
          <w:sz w:val="20"/>
        </w:rPr>
        <w:t>treatment,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typically</w:t>
      </w:r>
      <w:r>
        <w:rPr>
          <w:spacing w:val="51"/>
          <w:sz w:val="20"/>
        </w:rPr>
        <w:t xml:space="preserve"> </w:t>
      </w:r>
      <w:r>
        <w:rPr>
          <w:sz w:val="20"/>
        </w:rPr>
        <w:t>resolve</w:t>
      </w:r>
      <w:r>
        <w:rPr>
          <w:spacing w:val="-3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several</w:t>
      </w:r>
      <w:r>
        <w:rPr>
          <w:spacing w:val="-3"/>
          <w:sz w:val="20"/>
        </w:rPr>
        <w:t xml:space="preserve"> </w:t>
      </w:r>
      <w:r>
        <w:rPr>
          <w:sz w:val="20"/>
        </w:rPr>
        <w:t>weeks</w:t>
      </w:r>
    </w:p>
    <w:p w14:paraId="21F2EB1E" w14:textId="77777777" w:rsidR="004A194D" w:rsidRDefault="0009331E">
      <w:pPr>
        <w:pStyle w:val="ListParagraph"/>
        <w:numPr>
          <w:ilvl w:val="1"/>
          <w:numId w:val="1"/>
        </w:numPr>
        <w:tabs>
          <w:tab w:val="left" w:pos="1868"/>
        </w:tabs>
        <w:spacing w:before="4"/>
        <w:ind w:hanging="361"/>
        <w:rPr>
          <w:sz w:val="20"/>
        </w:rPr>
      </w:pP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gently</w:t>
      </w:r>
      <w:r>
        <w:rPr>
          <w:spacing w:val="-4"/>
          <w:sz w:val="20"/>
        </w:rPr>
        <w:t xml:space="preserve"> </w:t>
      </w:r>
      <w:r>
        <w:rPr>
          <w:sz w:val="20"/>
        </w:rPr>
        <w:t>massage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nodules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2-5</w:t>
      </w:r>
      <w:r>
        <w:rPr>
          <w:spacing w:val="-4"/>
          <w:sz w:val="20"/>
        </w:rPr>
        <w:t xml:space="preserve"> </w:t>
      </w:r>
      <w:r>
        <w:rPr>
          <w:sz w:val="20"/>
        </w:rPr>
        <w:t>minutes</w:t>
      </w:r>
      <w:r>
        <w:rPr>
          <w:spacing w:val="-3"/>
          <w:sz w:val="20"/>
        </w:rPr>
        <w:t xml:space="preserve"> </w:t>
      </w:r>
      <w:r>
        <w:rPr>
          <w:sz w:val="20"/>
        </w:rPr>
        <w:t>twice</w:t>
      </w:r>
      <w:r>
        <w:rPr>
          <w:spacing w:val="-4"/>
          <w:sz w:val="20"/>
        </w:rPr>
        <w:t xml:space="preserve"> </w:t>
      </w:r>
      <w:r>
        <w:rPr>
          <w:sz w:val="20"/>
        </w:rPr>
        <w:t>daily</w:t>
      </w:r>
    </w:p>
    <w:p w14:paraId="7F32B2F0" w14:textId="77777777" w:rsidR="004A194D" w:rsidRDefault="0009331E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17"/>
        <w:ind w:hanging="361"/>
        <w:rPr>
          <w:sz w:val="20"/>
        </w:rPr>
      </w:pPr>
      <w:r>
        <w:rPr>
          <w:sz w:val="20"/>
        </w:rPr>
        <w:t>Multiple</w:t>
      </w:r>
      <w:r>
        <w:rPr>
          <w:spacing w:val="-4"/>
          <w:sz w:val="20"/>
        </w:rPr>
        <w:t xml:space="preserve"> </w:t>
      </w:r>
      <w:r>
        <w:rPr>
          <w:sz w:val="20"/>
        </w:rPr>
        <w:t>treatments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required</w:t>
      </w:r>
    </w:p>
    <w:p w14:paraId="5707A79C" w14:textId="77777777" w:rsidR="004A194D" w:rsidRDefault="0009331E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34"/>
        <w:ind w:hanging="361"/>
        <w:rPr>
          <w:sz w:val="20"/>
        </w:rPr>
      </w:pPr>
      <w:r>
        <w:rPr>
          <w:sz w:val="20"/>
        </w:rPr>
        <w:t>Call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salon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(07)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3888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6288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</w:t>
      </w:r>
      <w:r>
        <w:rPr>
          <w:spacing w:val="-5"/>
          <w:sz w:val="20"/>
        </w:rPr>
        <w:t xml:space="preserve"> </w:t>
      </w:r>
      <w:r>
        <w:rPr>
          <w:sz w:val="20"/>
        </w:rPr>
        <w:t>occur:</w:t>
      </w:r>
    </w:p>
    <w:p w14:paraId="5BB5E06A" w14:textId="77777777" w:rsidR="004A194D" w:rsidRDefault="0009331E">
      <w:pPr>
        <w:pStyle w:val="ListParagraph"/>
        <w:numPr>
          <w:ilvl w:val="1"/>
          <w:numId w:val="1"/>
        </w:numPr>
        <w:tabs>
          <w:tab w:val="left" w:pos="1868"/>
        </w:tabs>
        <w:spacing w:before="30"/>
        <w:ind w:hanging="361"/>
        <w:rPr>
          <w:sz w:val="20"/>
        </w:rPr>
      </w:pPr>
      <w:r>
        <w:rPr>
          <w:sz w:val="20"/>
        </w:rPr>
        <w:t>Blister,</w:t>
      </w:r>
      <w:r>
        <w:rPr>
          <w:spacing w:val="-4"/>
          <w:sz w:val="20"/>
        </w:rPr>
        <w:t xml:space="preserve"> </w:t>
      </w:r>
      <w:r>
        <w:rPr>
          <w:sz w:val="20"/>
        </w:rPr>
        <w:t>crusting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skin</w:t>
      </w:r>
      <w:r>
        <w:rPr>
          <w:spacing w:val="-2"/>
          <w:sz w:val="20"/>
        </w:rPr>
        <w:t xml:space="preserve"> </w:t>
      </w:r>
      <w:r>
        <w:rPr>
          <w:sz w:val="20"/>
        </w:rPr>
        <w:t>burns</w:t>
      </w:r>
    </w:p>
    <w:p w14:paraId="6B6F2D0E" w14:textId="77777777" w:rsidR="004A194D" w:rsidRDefault="0009331E">
      <w:pPr>
        <w:pStyle w:val="ListParagraph"/>
        <w:numPr>
          <w:ilvl w:val="1"/>
          <w:numId w:val="1"/>
        </w:numPr>
        <w:tabs>
          <w:tab w:val="left" w:pos="1868"/>
        </w:tabs>
        <w:spacing w:before="19"/>
        <w:ind w:hanging="361"/>
        <w:rPr>
          <w:sz w:val="20"/>
        </w:rPr>
      </w:pPr>
      <w:r>
        <w:rPr>
          <w:sz w:val="20"/>
        </w:rPr>
        <w:t>Tenderness,</w:t>
      </w:r>
      <w:r>
        <w:rPr>
          <w:spacing w:val="-5"/>
          <w:sz w:val="20"/>
        </w:rPr>
        <w:t xml:space="preserve"> </w:t>
      </w:r>
      <w:r>
        <w:rPr>
          <w:sz w:val="20"/>
        </w:rPr>
        <w:t>redness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swelling</w:t>
      </w:r>
      <w:r>
        <w:rPr>
          <w:spacing w:val="-5"/>
          <w:sz w:val="20"/>
        </w:rPr>
        <w:t xml:space="preserve"> </w:t>
      </w:r>
      <w:r>
        <w:rPr>
          <w:sz w:val="20"/>
        </w:rPr>
        <w:t>persisting</w:t>
      </w:r>
      <w:r>
        <w:rPr>
          <w:spacing w:val="-2"/>
          <w:sz w:val="20"/>
        </w:rPr>
        <w:t xml:space="preserve"> </w:t>
      </w:r>
      <w:r>
        <w:rPr>
          <w:sz w:val="20"/>
        </w:rPr>
        <w:t>longer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a few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</w:p>
    <w:p w14:paraId="2320572B" w14:textId="77777777" w:rsidR="004A194D" w:rsidRDefault="0009331E">
      <w:pPr>
        <w:pStyle w:val="ListParagraph"/>
        <w:numPr>
          <w:ilvl w:val="1"/>
          <w:numId w:val="1"/>
        </w:numPr>
        <w:tabs>
          <w:tab w:val="left" w:pos="1868"/>
        </w:tabs>
        <w:spacing w:before="16" w:line="256" w:lineRule="auto"/>
        <w:ind w:left="1866" w:right="75"/>
        <w:rPr>
          <w:sz w:val="20"/>
        </w:rPr>
      </w:pPr>
      <w:r>
        <w:rPr>
          <w:sz w:val="20"/>
        </w:rPr>
        <w:t>Nodules</w:t>
      </w:r>
      <w:r>
        <w:rPr>
          <w:spacing w:val="5"/>
          <w:sz w:val="20"/>
        </w:rPr>
        <w:t xml:space="preserve"> </w:t>
      </w:r>
      <w:r>
        <w:rPr>
          <w:sz w:val="20"/>
        </w:rPr>
        <w:t>that</w:t>
      </w:r>
      <w:r>
        <w:rPr>
          <w:spacing w:val="6"/>
          <w:sz w:val="20"/>
        </w:rPr>
        <w:t xml:space="preserve"> </w:t>
      </w:r>
      <w:r>
        <w:rPr>
          <w:sz w:val="20"/>
        </w:rPr>
        <w:t>are</w:t>
      </w:r>
      <w:r>
        <w:rPr>
          <w:spacing w:val="6"/>
          <w:sz w:val="20"/>
        </w:rPr>
        <w:t xml:space="preserve"> </w:t>
      </w:r>
      <w:r>
        <w:rPr>
          <w:sz w:val="20"/>
        </w:rPr>
        <w:t>tender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touch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6"/>
          <w:sz w:val="20"/>
        </w:rPr>
        <w:t xml:space="preserve"> </w:t>
      </w:r>
      <w:r>
        <w:rPr>
          <w:sz w:val="20"/>
        </w:rPr>
        <w:t>lumps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treatment</w:t>
      </w:r>
      <w:r>
        <w:rPr>
          <w:spacing w:val="5"/>
          <w:sz w:val="20"/>
        </w:rPr>
        <w:t xml:space="preserve"> </w:t>
      </w:r>
      <w:r>
        <w:rPr>
          <w:sz w:val="20"/>
        </w:rPr>
        <w:t>area</w:t>
      </w:r>
      <w:r>
        <w:rPr>
          <w:spacing w:val="5"/>
          <w:sz w:val="20"/>
        </w:rPr>
        <w:t xml:space="preserve"> </w:t>
      </w:r>
      <w:r>
        <w:rPr>
          <w:sz w:val="20"/>
        </w:rPr>
        <w:t>that</w:t>
      </w:r>
      <w:r>
        <w:rPr>
          <w:spacing w:val="-53"/>
          <w:sz w:val="20"/>
        </w:rPr>
        <w:t xml:space="preserve"> </w:t>
      </w:r>
      <w:r>
        <w:rPr>
          <w:sz w:val="20"/>
        </w:rPr>
        <w:t>last</w:t>
      </w:r>
      <w:r>
        <w:rPr>
          <w:spacing w:val="-2"/>
          <w:sz w:val="20"/>
        </w:rPr>
        <w:t xml:space="preserve"> </w:t>
      </w:r>
      <w:r>
        <w:rPr>
          <w:sz w:val="20"/>
        </w:rPr>
        <w:t>longer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1"/>
          <w:sz w:val="20"/>
        </w:rPr>
        <w:t xml:space="preserve"> </w:t>
      </w:r>
      <w:r>
        <w:rPr>
          <w:sz w:val="20"/>
        </w:rPr>
        <w:t>4 weeks</w:t>
      </w:r>
    </w:p>
    <w:p w14:paraId="2ABCC172" w14:textId="77777777" w:rsidR="004A194D" w:rsidRDefault="0009331E">
      <w:pPr>
        <w:pStyle w:val="ListParagraph"/>
        <w:numPr>
          <w:ilvl w:val="1"/>
          <w:numId w:val="1"/>
        </w:numPr>
        <w:tabs>
          <w:tab w:val="left" w:pos="1868"/>
        </w:tabs>
        <w:spacing w:before="19" w:line="256" w:lineRule="auto"/>
        <w:ind w:left="1866" w:right="38"/>
        <w:rPr>
          <w:sz w:val="20"/>
        </w:rPr>
      </w:pPr>
      <w:r>
        <w:rPr>
          <w:sz w:val="20"/>
        </w:rPr>
        <w:t>These</w:t>
      </w:r>
      <w:r>
        <w:rPr>
          <w:spacing w:val="6"/>
          <w:sz w:val="20"/>
        </w:rPr>
        <w:t xml:space="preserve"> </w:t>
      </w:r>
      <w:r>
        <w:rPr>
          <w:sz w:val="20"/>
        </w:rPr>
        <w:t>may</w:t>
      </w:r>
      <w:r>
        <w:rPr>
          <w:spacing w:val="6"/>
          <w:sz w:val="20"/>
        </w:rPr>
        <w:t xml:space="preserve"> </w:t>
      </w:r>
      <w:r>
        <w:rPr>
          <w:sz w:val="20"/>
        </w:rPr>
        <w:t>develop</w:t>
      </w:r>
      <w:r>
        <w:rPr>
          <w:spacing w:val="7"/>
          <w:sz w:val="20"/>
        </w:rPr>
        <w:t xml:space="preserve"> </w:t>
      </w:r>
      <w:r>
        <w:rPr>
          <w:sz w:val="20"/>
        </w:rPr>
        <w:t>up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72</w:t>
      </w:r>
      <w:r>
        <w:rPr>
          <w:spacing w:val="7"/>
          <w:sz w:val="20"/>
        </w:rPr>
        <w:t xml:space="preserve"> </w:t>
      </w:r>
      <w:r>
        <w:rPr>
          <w:sz w:val="20"/>
        </w:rPr>
        <w:t>hours</w:t>
      </w:r>
      <w:r>
        <w:rPr>
          <w:spacing w:val="7"/>
          <w:sz w:val="20"/>
        </w:rPr>
        <w:t xml:space="preserve"> </w:t>
      </w:r>
      <w:r>
        <w:rPr>
          <w:sz w:val="20"/>
        </w:rPr>
        <w:t>post-treatment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typically</w:t>
      </w:r>
      <w:r>
        <w:rPr>
          <w:spacing w:val="-53"/>
          <w:sz w:val="20"/>
        </w:rPr>
        <w:t xml:space="preserve"> </w:t>
      </w:r>
      <w:r>
        <w:rPr>
          <w:sz w:val="20"/>
        </w:rPr>
        <w:t>resolve over</w:t>
      </w:r>
      <w:r>
        <w:rPr>
          <w:spacing w:val="-1"/>
          <w:sz w:val="20"/>
        </w:rPr>
        <w:t xml:space="preserve"> </w:t>
      </w:r>
      <w:r>
        <w:rPr>
          <w:sz w:val="20"/>
        </w:rPr>
        <w:t>several</w:t>
      </w:r>
      <w:r>
        <w:rPr>
          <w:spacing w:val="-1"/>
          <w:sz w:val="20"/>
        </w:rPr>
        <w:t xml:space="preserve"> </w:t>
      </w:r>
      <w:r>
        <w:rPr>
          <w:sz w:val="20"/>
        </w:rPr>
        <w:t>weeks</w:t>
      </w:r>
    </w:p>
    <w:p w14:paraId="26560E6E" w14:textId="77777777" w:rsidR="004A194D" w:rsidRDefault="0009331E">
      <w:pPr>
        <w:pStyle w:val="Heading1"/>
        <w:spacing w:line="276" w:lineRule="auto"/>
        <w:ind w:right="1256"/>
      </w:pPr>
      <w:r>
        <w:rPr>
          <w:b w:val="0"/>
        </w:rPr>
        <w:br w:type="column"/>
      </w:r>
      <w:r>
        <w:rPr>
          <w:color w:val="884FB7"/>
        </w:rPr>
        <w:t>RECOMMENDED PRE &amp; POST CARE FOR</w:t>
      </w:r>
      <w:r>
        <w:rPr>
          <w:color w:val="884FB7"/>
          <w:spacing w:val="-75"/>
        </w:rPr>
        <w:t xml:space="preserve"> </w:t>
      </w:r>
      <w:r>
        <w:rPr>
          <w:color w:val="884FB7"/>
        </w:rPr>
        <w:t>TRUSCUPLT</w:t>
      </w:r>
      <w:r>
        <w:rPr>
          <w:color w:val="884FB7"/>
          <w:spacing w:val="1"/>
        </w:rPr>
        <w:t xml:space="preserve"> </w:t>
      </w:r>
      <w:r>
        <w:rPr>
          <w:color w:val="884FB7"/>
        </w:rPr>
        <w:t>ID</w:t>
      </w:r>
      <w:r>
        <w:rPr>
          <w:color w:val="884FB7"/>
          <w:spacing w:val="-4"/>
        </w:rPr>
        <w:t xml:space="preserve"> </w:t>
      </w:r>
      <w:r>
        <w:rPr>
          <w:color w:val="884FB7"/>
        </w:rPr>
        <w:t>TREATMENTS</w:t>
      </w:r>
    </w:p>
    <w:p w14:paraId="4E744789" w14:textId="77777777" w:rsidR="004A194D" w:rsidRDefault="0009331E">
      <w:pPr>
        <w:pStyle w:val="Heading2"/>
        <w:ind w:left="1652" w:right="1705"/>
      </w:pPr>
      <w:r>
        <w:rPr>
          <w:color w:val="884FB7"/>
        </w:rPr>
        <w:t>For</w:t>
      </w:r>
      <w:r>
        <w:rPr>
          <w:color w:val="884FB7"/>
          <w:spacing w:val="-3"/>
        </w:rPr>
        <w:t xml:space="preserve"> </w:t>
      </w:r>
      <w:r>
        <w:rPr>
          <w:color w:val="884FB7"/>
        </w:rPr>
        <w:t>best</w:t>
      </w:r>
      <w:r>
        <w:rPr>
          <w:color w:val="884FB7"/>
          <w:spacing w:val="-2"/>
        </w:rPr>
        <w:t xml:space="preserve"> </w:t>
      </w:r>
      <w:r>
        <w:rPr>
          <w:color w:val="884FB7"/>
        </w:rPr>
        <w:t>results</w:t>
      </w:r>
      <w:r>
        <w:rPr>
          <w:color w:val="884FB7"/>
          <w:spacing w:val="-3"/>
        </w:rPr>
        <w:t xml:space="preserve"> </w:t>
      </w:r>
      <w:r>
        <w:rPr>
          <w:color w:val="884FB7"/>
        </w:rPr>
        <w:t>please</w:t>
      </w:r>
      <w:r>
        <w:rPr>
          <w:color w:val="884FB7"/>
          <w:spacing w:val="-4"/>
        </w:rPr>
        <w:t xml:space="preserve"> </w:t>
      </w:r>
      <w:r>
        <w:rPr>
          <w:color w:val="884FB7"/>
        </w:rPr>
        <w:t>follow</w:t>
      </w:r>
      <w:r>
        <w:rPr>
          <w:color w:val="884FB7"/>
          <w:spacing w:val="-4"/>
        </w:rPr>
        <w:t xml:space="preserve"> </w:t>
      </w:r>
      <w:r>
        <w:rPr>
          <w:color w:val="884FB7"/>
        </w:rPr>
        <w:t>these</w:t>
      </w:r>
      <w:r>
        <w:rPr>
          <w:color w:val="884FB7"/>
          <w:spacing w:val="-2"/>
        </w:rPr>
        <w:t xml:space="preserve"> </w:t>
      </w:r>
      <w:r>
        <w:rPr>
          <w:color w:val="884FB7"/>
        </w:rPr>
        <w:t>instructions</w:t>
      </w:r>
    </w:p>
    <w:p w14:paraId="5DE927BD" w14:textId="77777777" w:rsidR="004A194D" w:rsidRDefault="0009331E">
      <w:pPr>
        <w:pStyle w:val="Heading3"/>
        <w:spacing w:before="227"/>
      </w:pPr>
      <w:r>
        <w:rPr>
          <w:color w:val="884FB7"/>
        </w:rPr>
        <w:t>BEFORE</w:t>
      </w:r>
      <w:r>
        <w:rPr>
          <w:color w:val="884FB7"/>
          <w:spacing w:val="-4"/>
        </w:rPr>
        <w:t xml:space="preserve"> </w:t>
      </w:r>
      <w:r>
        <w:rPr>
          <w:color w:val="884FB7"/>
        </w:rPr>
        <w:t>YOUR</w:t>
      </w:r>
      <w:r>
        <w:rPr>
          <w:color w:val="884FB7"/>
          <w:spacing w:val="-6"/>
        </w:rPr>
        <w:t xml:space="preserve"> </w:t>
      </w:r>
      <w:r>
        <w:rPr>
          <w:color w:val="884FB7"/>
        </w:rPr>
        <w:t>TREATMENT:</w:t>
      </w:r>
    </w:p>
    <w:p w14:paraId="54A656C0" w14:textId="77777777" w:rsidR="004A194D" w:rsidRDefault="0009331E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38"/>
        <w:ind w:hanging="361"/>
        <w:rPr>
          <w:sz w:val="20"/>
        </w:rPr>
      </w:pPr>
      <w:r>
        <w:rPr>
          <w:sz w:val="20"/>
        </w:rPr>
        <w:t>Hair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treatment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return</w:t>
      </w:r>
      <w:r>
        <w:rPr>
          <w:spacing w:val="-4"/>
          <w:sz w:val="20"/>
        </w:rPr>
        <w:t xml:space="preserve"> </w:t>
      </w:r>
      <w:r>
        <w:rPr>
          <w:sz w:val="20"/>
        </w:rPr>
        <w:t>pad</w:t>
      </w:r>
      <w:r>
        <w:rPr>
          <w:spacing w:val="-3"/>
          <w:sz w:val="20"/>
        </w:rPr>
        <w:t xml:space="preserve"> </w:t>
      </w:r>
      <w:r>
        <w:rPr>
          <w:sz w:val="20"/>
        </w:rPr>
        <w:t>area need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shaved</w:t>
      </w:r>
    </w:p>
    <w:p w14:paraId="0C5ADC78" w14:textId="77777777" w:rsidR="004A194D" w:rsidRDefault="0009331E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33"/>
        <w:ind w:hanging="361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well</w:t>
      </w:r>
      <w:r>
        <w:rPr>
          <w:spacing w:val="-6"/>
          <w:sz w:val="20"/>
        </w:rPr>
        <w:t xml:space="preserve"> </w:t>
      </w:r>
      <w:r>
        <w:rPr>
          <w:sz w:val="20"/>
        </w:rPr>
        <w:t>hydrated</w:t>
      </w:r>
      <w:r>
        <w:rPr>
          <w:spacing w:val="-3"/>
          <w:sz w:val="20"/>
        </w:rPr>
        <w:t xml:space="preserve"> </w:t>
      </w:r>
      <w:r>
        <w:rPr>
          <w:sz w:val="20"/>
        </w:rPr>
        <w:t>prior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treatment</w:t>
      </w:r>
    </w:p>
    <w:p w14:paraId="14C89D78" w14:textId="77777777" w:rsidR="004A194D" w:rsidRDefault="0009331E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ind w:hanging="361"/>
        <w:rPr>
          <w:sz w:val="20"/>
        </w:rPr>
      </w:pPr>
      <w:r>
        <w:rPr>
          <w:sz w:val="20"/>
        </w:rPr>
        <w:t>Body</w:t>
      </w:r>
      <w:r>
        <w:rPr>
          <w:spacing w:val="-3"/>
          <w:sz w:val="20"/>
        </w:rPr>
        <w:t xml:space="preserve"> </w:t>
      </w:r>
      <w:r>
        <w:rPr>
          <w:sz w:val="20"/>
        </w:rPr>
        <w:t>piercings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removed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near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treatment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</w:p>
    <w:p w14:paraId="6F4DCF12" w14:textId="77777777" w:rsidR="004A194D" w:rsidRDefault="0009331E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34" w:line="271" w:lineRule="auto"/>
        <w:ind w:right="481"/>
        <w:rPr>
          <w:sz w:val="20"/>
        </w:rPr>
      </w:pPr>
      <w:r>
        <w:rPr>
          <w:sz w:val="20"/>
        </w:rPr>
        <w:t>Notify</w:t>
      </w:r>
      <w:r>
        <w:rPr>
          <w:spacing w:val="23"/>
          <w:sz w:val="20"/>
        </w:rPr>
        <w:t xml:space="preserve"> </w:t>
      </w:r>
      <w:r>
        <w:rPr>
          <w:sz w:val="20"/>
        </w:rPr>
        <w:t>Katrinas</w:t>
      </w:r>
      <w:r>
        <w:rPr>
          <w:spacing w:val="21"/>
          <w:sz w:val="20"/>
        </w:rPr>
        <w:t xml:space="preserve"> </w:t>
      </w:r>
      <w:r>
        <w:rPr>
          <w:sz w:val="20"/>
        </w:rPr>
        <w:t>Skin</w:t>
      </w:r>
      <w:r>
        <w:rPr>
          <w:spacing w:val="22"/>
          <w:sz w:val="20"/>
        </w:rPr>
        <w:t xml:space="preserve"> </w:t>
      </w:r>
      <w:r>
        <w:rPr>
          <w:sz w:val="20"/>
        </w:rPr>
        <w:t>Works</w:t>
      </w:r>
      <w:r>
        <w:rPr>
          <w:spacing w:val="23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any</w:t>
      </w:r>
      <w:r>
        <w:rPr>
          <w:spacing w:val="21"/>
          <w:sz w:val="20"/>
        </w:rPr>
        <w:t xml:space="preserve"> </w:t>
      </w:r>
      <w:r>
        <w:rPr>
          <w:sz w:val="20"/>
        </w:rPr>
        <w:t>changes</w:t>
      </w:r>
      <w:r>
        <w:rPr>
          <w:spacing w:val="20"/>
          <w:sz w:val="20"/>
        </w:rPr>
        <w:t xml:space="preserve"> </w:t>
      </w:r>
      <w:r>
        <w:rPr>
          <w:sz w:val="20"/>
        </w:rPr>
        <w:t>to</w:t>
      </w:r>
      <w:r>
        <w:rPr>
          <w:spacing w:val="19"/>
          <w:sz w:val="20"/>
        </w:rPr>
        <w:t xml:space="preserve"> </w:t>
      </w:r>
      <w:r>
        <w:rPr>
          <w:sz w:val="20"/>
        </w:rPr>
        <w:t>your</w:t>
      </w:r>
      <w:r>
        <w:rPr>
          <w:spacing w:val="20"/>
          <w:sz w:val="20"/>
        </w:rPr>
        <w:t xml:space="preserve"> </w:t>
      </w:r>
      <w:r>
        <w:rPr>
          <w:sz w:val="20"/>
        </w:rPr>
        <w:t>health</w:t>
      </w:r>
      <w:r>
        <w:rPr>
          <w:spacing w:val="19"/>
          <w:sz w:val="20"/>
        </w:rPr>
        <w:t xml:space="preserve"> </w:t>
      </w:r>
      <w:r>
        <w:rPr>
          <w:sz w:val="20"/>
        </w:rPr>
        <w:t>history</w:t>
      </w:r>
      <w:r>
        <w:rPr>
          <w:spacing w:val="21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medications</w:t>
      </w:r>
      <w:r>
        <w:rPr>
          <w:spacing w:val="-1"/>
          <w:sz w:val="20"/>
        </w:rPr>
        <w:t xml:space="preserve"> </w:t>
      </w:r>
      <w:r>
        <w:rPr>
          <w:sz w:val="20"/>
        </w:rPr>
        <w:t>since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last</w:t>
      </w:r>
      <w:r>
        <w:rPr>
          <w:spacing w:val="1"/>
          <w:sz w:val="20"/>
        </w:rPr>
        <w:t xml:space="preserve"> </w:t>
      </w:r>
      <w:r>
        <w:rPr>
          <w:sz w:val="20"/>
        </w:rPr>
        <w:t>appointment</w:t>
      </w:r>
    </w:p>
    <w:p w14:paraId="170DD483" w14:textId="77777777" w:rsidR="004A194D" w:rsidRDefault="004A194D">
      <w:pPr>
        <w:pStyle w:val="BodyText"/>
        <w:ind w:left="0" w:firstLine="0"/>
        <w:rPr>
          <w:sz w:val="23"/>
        </w:rPr>
      </w:pPr>
    </w:p>
    <w:p w14:paraId="089E5985" w14:textId="77777777" w:rsidR="004A194D" w:rsidRDefault="0009331E">
      <w:pPr>
        <w:pStyle w:val="Heading3"/>
      </w:pPr>
      <w:r>
        <w:rPr>
          <w:color w:val="884FB7"/>
        </w:rPr>
        <w:t>AFTER</w:t>
      </w:r>
      <w:r>
        <w:rPr>
          <w:color w:val="884FB7"/>
          <w:spacing w:val="-3"/>
        </w:rPr>
        <w:t xml:space="preserve"> </w:t>
      </w:r>
      <w:r>
        <w:rPr>
          <w:color w:val="884FB7"/>
        </w:rPr>
        <w:t>YOUR</w:t>
      </w:r>
      <w:r>
        <w:rPr>
          <w:color w:val="884FB7"/>
          <w:spacing w:val="-4"/>
        </w:rPr>
        <w:t xml:space="preserve"> </w:t>
      </w:r>
      <w:r>
        <w:rPr>
          <w:color w:val="884FB7"/>
        </w:rPr>
        <w:t>TREATMENT:</w:t>
      </w:r>
    </w:p>
    <w:p w14:paraId="3DDCF212" w14:textId="77777777" w:rsidR="004A194D" w:rsidRDefault="0009331E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38"/>
        <w:ind w:hanging="361"/>
        <w:rPr>
          <w:sz w:val="20"/>
        </w:rPr>
      </w:pPr>
      <w:r>
        <w:rPr>
          <w:sz w:val="20"/>
        </w:rPr>
        <w:t>Redness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swelling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occur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typically</w:t>
      </w:r>
      <w:r>
        <w:rPr>
          <w:spacing w:val="-4"/>
          <w:sz w:val="20"/>
        </w:rPr>
        <w:t xml:space="preserve"> </w:t>
      </w:r>
      <w:r>
        <w:rPr>
          <w:sz w:val="20"/>
        </w:rPr>
        <w:t>resolve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few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</w:p>
    <w:p w14:paraId="603F8390" w14:textId="77777777" w:rsidR="004A194D" w:rsidRDefault="0009331E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line="273" w:lineRule="auto"/>
        <w:ind w:right="598"/>
        <w:rPr>
          <w:sz w:val="20"/>
        </w:rPr>
      </w:pPr>
      <w:r>
        <w:rPr>
          <w:sz w:val="20"/>
        </w:rPr>
        <w:t>Palpable nodules (a lump that can be felt under the skin) that are tender to</w:t>
      </w:r>
      <w:r>
        <w:rPr>
          <w:spacing w:val="1"/>
          <w:sz w:val="20"/>
        </w:rPr>
        <w:t xml:space="preserve"> </w:t>
      </w:r>
      <w:r>
        <w:rPr>
          <w:sz w:val="20"/>
        </w:rPr>
        <w:t>touch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lumps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treatment</w:t>
      </w:r>
      <w:r>
        <w:rPr>
          <w:spacing w:val="-5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49"/>
          <w:sz w:val="20"/>
        </w:rPr>
        <w:t xml:space="preserve"> </w:t>
      </w:r>
      <w:r>
        <w:rPr>
          <w:sz w:val="20"/>
        </w:rPr>
        <w:t>develop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treated</w:t>
      </w:r>
      <w:r>
        <w:rPr>
          <w:spacing w:val="8"/>
          <w:sz w:val="20"/>
        </w:rPr>
        <w:t xml:space="preserve"> </w:t>
      </w:r>
      <w:r>
        <w:rPr>
          <w:sz w:val="20"/>
        </w:rPr>
        <w:t>area</w:t>
      </w:r>
      <w:r>
        <w:rPr>
          <w:spacing w:val="8"/>
          <w:sz w:val="20"/>
        </w:rPr>
        <w:t xml:space="preserve"> </w:t>
      </w:r>
      <w:r>
        <w:rPr>
          <w:sz w:val="20"/>
        </w:rPr>
        <w:t>up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72</w:t>
      </w:r>
      <w:r>
        <w:rPr>
          <w:spacing w:val="7"/>
          <w:sz w:val="20"/>
        </w:rPr>
        <w:t xml:space="preserve"> </w:t>
      </w:r>
      <w:r>
        <w:rPr>
          <w:sz w:val="20"/>
        </w:rPr>
        <w:t>hours</w:t>
      </w:r>
      <w:r>
        <w:rPr>
          <w:spacing w:val="14"/>
          <w:sz w:val="20"/>
        </w:rPr>
        <w:t xml:space="preserve"> </w:t>
      </w:r>
      <w:r>
        <w:rPr>
          <w:sz w:val="20"/>
        </w:rPr>
        <w:t>following</w:t>
      </w:r>
      <w:r>
        <w:rPr>
          <w:spacing w:val="9"/>
          <w:sz w:val="20"/>
        </w:rPr>
        <w:t xml:space="preserve"> </w:t>
      </w:r>
      <w:r>
        <w:rPr>
          <w:sz w:val="20"/>
        </w:rPr>
        <w:t>treatment,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typically</w:t>
      </w:r>
      <w:r>
        <w:rPr>
          <w:spacing w:val="51"/>
          <w:sz w:val="20"/>
        </w:rPr>
        <w:t xml:space="preserve"> </w:t>
      </w:r>
      <w:r>
        <w:rPr>
          <w:sz w:val="20"/>
        </w:rPr>
        <w:t>resolve</w:t>
      </w:r>
      <w:r>
        <w:rPr>
          <w:spacing w:val="-3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several</w:t>
      </w:r>
      <w:r>
        <w:rPr>
          <w:spacing w:val="-3"/>
          <w:sz w:val="20"/>
        </w:rPr>
        <w:t xml:space="preserve"> </w:t>
      </w:r>
      <w:r>
        <w:rPr>
          <w:sz w:val="20"/>
        </w:rPr>
        <w:t>weeks</w:t>
      </w:r>
    </w:p>
    <w:p w14:paraId="7FA72225" w14:textId="77777777" w:rsidR="004A194D" w:rsidRDefault="0009331E">
      <w:pPr>
        <w:pStyle w:val="ListParagraph"/>
        <w:numPr>
          <w:ilvl w:val="1"/>
          <w:numId w:val="1"/>
        </w:numPr>
        <w:tabs>
          <w:tab w:val="left" w:pos="1868"/>
        </w:tabs>
        <w:spacing w:before="4"/>
        <w:ind w:hanging="361"/>
        <w:rPr>
          <w:sz w:val="20"/>
        </w:rPr>
      </w:pP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gently</w:t>
      </w:r>
      <w:r>
        <w:rPr>
          <w:spacing w:val="-4"/>
          <w:sz w:val="20"/>
        </w:rPr>
        <w:t xml:space="preserve"> </w:t>
      </w:r>
      <w:r>
        <w:rPr>
          <w:sz w:val="20"/>
        </w:rPr>
        <w:t>massage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nodules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2-5</w:t>
      </w:r>
      <w:r>
        <w:rPr>
          <w:spacing w:val="-4"/>
          <w:sz w:val="20"/>
        </w:rPr>
        <w:t xml:space="preserve"> </w:t>
      </w:r>
      <w:r>
        <w:rPr>
          <w:sz w:val="20"/>
        </w:rPr>
        <w:t>minutes</w:t>
      </w:r>
      <w:r>
        <w:rPr>
          <w:spacing w:val="-3"/>
          <w:sz w:val="20"/>
        </w:rPr>
        <w:t xml:space="preserve"> </w:t>
      </w:r>
      <w:r>
        <w:rPr>
          <w:sz w:val="20"/>
        </w:rPr>
        <w:t>twice</w:t>
      </w:r>
      <w:r>
        <w:rPr>
          <w:spacing w:val="-4"/>
          <w:sz w:val="20"/>
        </w:rPr>
        <w:t xml:space="preserve"> </w:t>
      </w:r>
      <w:r>
        <w:rPr>
          <w:sz w:val="20"/>
        </w:rPr>
        <w:t>daily</w:t>
      </w:r>
    </w:p>
    <w:p w14:paraId="49D5E8CA" w14:textId="77777777" w:rsidR="004A194D" w:rsidRDefault="0009331E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17"/>
        <w:ind w:hanging="361"/>
        <w:rPr>
          <w:sz w:val="20"/>
        </w:rPr>
      </w:pPr>
      <w:r>
        <w:rPr>
          <w:sz w:val="20"/>
        </w:rPr>
        <w:t>Multiple</w:t>
      </w:r>
      <w:r>
        <w:rPr>
          <w:spacing w:val="-4"/>
          <w:sz w:val="20"/>
        </w:rPr>
        <w:t xml:space="preserve"> </w:t>
      </w:r>
      <w:r>
        <w:rPr>
          <w:sz w:val="20"/>
        </w:rPr>
        <w:t>treatments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required</w:t>
      </w:r>
    </w:p>
    <w:p w14:paraId="2E507742" w14:textId="77777777" w:rsidR="004A194D" w:rsidRDefault="0009331E">
      <w:pPr>
        <w:pStyle w:val="ListParagraph"/>
        <w:numPr>
          <w:ilvl w:val="0"/>
          <w:numId w:val="1"/>
        </w:numPr>
        <w:tabs>
          <w:tab w:val="left" w:pos="1147"/>
          <w:tab w:val="left" w:pos="1148"/>
        </w:tabs>
        <w:spacing w:before="34"/>
        <w:ind w:hanging="361"/>
        <w:rPr>
          <w:sz w:val="20"/>
        </w:rPr>
      </w:pPr>
      <w:r>
        <w:rPr>
          <w:sz w:val="20"/>
        </w:rPr>
        <w:t>Call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salon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(07)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3888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6288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</w:t>
      </w:r>
      <w:r>
        <w:rPr>
          <w:spacing w:val="-5"/>
          <w:sz w:val="20"/>
        </w:rPr>
        <w:t xml:space="preserve"> </w:t>
      </w:r>
      <w:r>
        <w:rPr>
          <w:sz w:val="20"/>
        </w:rPr>
        <w:t>occur:</w:t>
      </w:r>
    </w:p>
    <w:p w14:paraId="5FFBEBB4" w14:textId="77777777" w:rsidR="004A194D" w:rsidRDefault="0009331E">
      <w:pPr>
        <w:pStyle w:val="ListParagraph"/>
        <w:numPr>
          <w:ilvl w:val="1"/>
          <w:numId w:val="1"/>
        </w:numPr>
        <w:tabs>
          <w:tab w:val="left" w:pos="1868"/>
        </w:tabs>
        <w:spacing w:before="30"/>
        <w:ind w:hanging="361"/>
        <w:rPr>
          <w:sz w:val="20"/>
        </w:rPr>
      </w:pPr>
      <w:r>
        <w:rPr>
          <w:sz w:val="20"/>
        </w:rPr>
        <w:t>Blister,</w:t>
      </w:r>
      <w:r>
        <w:rPr>
          <w:spacing w:val="-4"/>
          <w:sz w:val="20"/>
        </w:rPr>
        <w:t xml:space="preserve"> </w:t>
      </w:r>
      <w:r>
        <w:rPr>
          <w:sz w:val="20"/>
        </w:rPr>
        <w:t>crusting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skin</w:t>
      </w:r>
      <w:r>
        <w:rPr>
          <w:spacing w:val="-2"/>
          <w:sz w:val="20"/>
        </w:rPr>
        <w:t xml:space="preserve"> </w:t>
      </w:r>
      <w:r>
        <w:rPr>
          <w:sz w:val="20"/>
        </w:rPr>
        <w:t>burns</w:t>
      </w:r>
    </w:p>
    <w:p w14:paraId="5E8E323A" w14:textId="77777777" w:rsidR="004A194D" w:rsidRDefault="0009331E">
      <w:pPr>
        <w:pStyle w:val="ListParagraph"/>
        <w:numPr>
          <w:ilvl w:val="1"/>
          <w:numId w:val="1"/>
        </w:numPr>
        <w:tabs>
          <w:tab w:val="left" w:pos="1868"/>
        </w:tabs>
        <w:spacing w:before="19"/>
        <w:ind w:hanging="361"/>
        <w:rPr>
          <w:sz w:val="20"/>
        </w:rPr>
      </w:pPr>
      <w:r>
        <w:rPr>
          <w:sz w:val="20"/>
        </w:rPr>
        <w:t>Tenderness,</w:t>
      </w:r>
      <w:r>
        <w:rPr>
          <w:spacing w:val="-5"/>
          <w:sz w:val="20"/>
        </w:rPr>
        <w:t xml:space="preserve"> </w:t>
      </w:r>
      <w:r>
        <w:rPr>
          <w:sz w:val="20"/>
        </w:rPr>
        <w:t>redness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swelling</w:t>
      </w:r>
      <w:r>
        <w:rPr>
          <w:spacing w:val="-5"/>
          <w:sz w:val="20"/>
        </w:rPr>
        <w:t xml:space="preserve"> </w:t>
      </w:r>
      <w:r>
        <w:rPr>
          <w:sz w:val="20"/>
        </w:rPr>
        <w:t>persisting</w:t>
      </w:r>
      <w:r>
        <w:rPr>
          <w:spacing w:val="-2"/>
          <w:sz w:val="20"/>
        </w:rPr>
        <w:t xml:space="preserve"> </w:t>
      </w:r>
      <w:r>
        <w:rPr>
          <w:sz w:val="20"/>
        </w:rPr>
        <w:t>longer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a few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</w:p>
    <w:p w14:paraId="1029D31C" w14:textId="77777777" w:rsidR="004A194D" w:rsidRDefault="0009331E">
      <w:pPr>
        <w:pStyle w:val="ListParagraph"/>
        <w:numPr>
          <w:ilvl w:val="1"/>
          <w:numId w:val="1"/>
        </w:numPr>
        <w:tabs>
          <w:tab w:val="left" w:pos="1868"/>
        </w:tabs>
        <w:spacing w:before="16" w:line="256" w:lineRule="auto"/>
        <w:ind w:left="1866" w:right="489"/>
        <w:rPr>
          <w:sz w:val="20"/>
        </w:rPr>
      </w:pPr>
      <w:r>
        <w:rPr>
          <w:sz w:val="20"/>
        </w:rPr>
        <w:t>Nodules</w:t>
      </w:r>
      <w:r>
        <w:rPr>
          <w:spacing w:val="5"/>
          <w:sz w:val="20"/>
        </w:rPr>
        <w:t xml:space="preserve"> </w:t>
      </w:r>
      <w:r>
        <w:rPr>
          <w:sz w:val="20"/>
        </w:rPr>
        <w:t>that</w:t>
      </w:r>
      <w:r>
        <w:rPr>
          <w:spacing w:val="6"/>
          <w:sz w:val="20"/>
        </w:rPr>
        <w:t xml:space="preserve"> </w:t>
      </w:r>
      <w:r>
        <w:rPr>
          <w:sz w:val="20"/>
        </w:rPr>
        <w:t>are</w:t>
      </w:r>
      <w:r>
        <w:rPr>
          <w:spacing w:val="6"/>
          <w:sz w:val="20"/>
        </w:rPr>
        <w:t xml:space="preserve"> </w:t>
      </w:r>
      <w:r>
        <w:rPr>
          <w:sz w:val="20"/>
        </w:rPr>
        <w:t>tender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touch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6"/>
          <w:sz w:val="20"/>
        </w:rPr>
        <w:t xml:space="preserve"> </w:t>
      </w:r>
      <w:r>
        <w:rPr>
          <w:sz w:val="20"/>
        </w:rPr>
        <w:t>lumps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treatment</w:t>
      </w:r>
      <w:r>
        <w:rPr>
          <w:spacing w:val="5"/>
          <w:sz w:val="20"/>
        </w:rPr>
        <w:t xml:space="preserve"> </w:t>
      </w:r>
      <w:r>
        <w:rPr>
          <w:sz w:val="20"/>
        </w:rPr>
        <w:t>area</w:t>
      </w:r>
      <w:r>
        <w:rPr>
          <w:spacing w:val="5"/>
          <w:sz w:val="20"/>
        </w:rPr>
        <w:t xml:space="preserve"> </w:t>
      </w:r>
      <w:r>
        <w:rPr>
          <w:sz w:val="20"/>
        </w:rPr>
        <w:t>that</w:t>
      </w:r>
      <w:r>
        <w:rPr>
          <w:spacing w:val="-53"/>
          <w:sz w:val="20"/>
        </w:rPr>
        <w:t xml:space="preserve"> </w:t>
      </w:r>
      <w:r>
        <w:rPr>
          <w:sz w:val="20"/>
        </w:rPr>
        <w:t>last</w:t>
      </w:r>
      <w:r>
        <w:rPr>
          <w:spacing w:val="-2"/>
          <w:sz w:val="20"/>
        </w:rPr>
        <w:t xml:space="preserve"> </w:t>
      </w:r>
      <w:r>
        <w:rPr>
          <w:sz w:val="20"/>
        </w:rPr>
        <w:t>longer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1"/>
          <w:sz w:val="20"/>
        </w:rPr>
        <w:t xml:space="preserve"> </w:t>
      </w:r>
      <w:r>
        <w:rPr>
          <w:sz w:val="20"/>
        </w:rPr>
        <w:t>4 weeks</w:t>
      </w:r>
    </w:p>
    <w:p w14:paraId="2F948C33" w14:textId="77777777" w:rsidR="004A194D" w:rsidRDefault="0009331E">
      <w:pPr>
        <w:pStyle w:val="ListParagraph"/>
        <w:numPr>
          <w:ilvl w:val="1"/>
          <w:numId w:val="1"/>
        </w:numPr>
        <w:tabs>
          <w:tab w:val="left" w:pos="1868"/>
        </w:tabs>
        <w:spacing w:before="19" w:line="256" w:lineRule="auto"/>
        <w:ind w:left="1866" w:right="451"/>
        <w:rPr>
          <w:sz w:val="20"/>
        </w:rPr>
      </w:pPr>
      <w:r>
        <w:rPr>
          <w:sz w:val="20"/>
        </w:rPr>
        <w:t>These</w:t>
      </w:r>
      <w:r>
        <w:rPr>
          <w:spacing w:val="6"/>
          <w:sz w:val="20"/>
        </w:rPr>
        <w:t xml:space="preserve"> </w:t>
      </w:r>
      <w:r>
        <w:rPr>
          <w:sz w:val="20"/>
        </w:rPr>
        <w:t>may</w:t>
      </w:r>
      <w:r>
        <w:rPr>
          <w:spacing w:val="6"/>
          <w:sz w:val="20"/>
        </w:rPr>
        <w:t xml:space="preserve"> </w:t>
      </w:r>
      <w:r>
        <w:rPr>
          <w:sz w:val="20"/>
        </w:rPr>
        <w:t>develop</w:t>
      </w:r>
      <w:r>
        <w:rPr>
          <w:spacing w:val="7"/>
          <w:sz w:val="20"/>
        </w:rPr>
        <w:t xml:space="preserve"> </w:t>
      </w:r>
      <w:r>
        <w:rPr>
          <w:sz w:val="20"/>
        </w:rPr>
        <w:t>up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72</w:t>
      </w:r>
      <w:r>
        <w:rPr>
          <w:spacing w:val="7"/>
          <w:sz w:val="20"/>
        </w:rPr>
        <w:t xml:space="preserve"> </w:t>
      </w:r>
      <w:r>
        <w:rPr>
          <w:sz w:val="20"/>
        </w:rPr>
        <w:t>hours</w:t>
      </w:r>
      <w:r>
        <w:rPr>
          <w:spacing w:val="7"/>
          <w:sz w:val="20"/>
        </w:rPr>
        <w:t xml:space="preserve"> </w:t>
      </w:r>
      <w:r>
        <w:rPr>
          <w:sz w:val="20"/>
        </w:rPr>
        <w:t>post-treatment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typically</w:t>
      </w:r>
      <w:r>
        <w:rPr>
          <w:spacing w:val="-53"/>
          <w:sz w:val="20"/>
        </w:rPr>
        <w:t xml:space="preserve"> </w:t>
      </w:r>
      <w:r>
        <w:rPr>
          <w:sz w:val="20"/>
        </w:rPr>
        <w:t>resolve over</w:t>
      </w:r>
      <w:r>
        <w:rPr>
          <w:spacing w:val="-1"/>
          <w:sz w:val="20"/>
        </w:rPr>
        <w:t xml:space="preserve"> </w:t>
      </w:r>
      <w:r>
        <w:rPr>
          <w:sz w:val="20"/>
        </w:rPr>
        <w:t>several</w:t>
      </w:r>
      <w:r>
        <w:rPr>
          <w:spacing w:val="-1"/>
          <w:sz w:val="20"/>
        </w:rPr>
        <w:t xml:space="preserve"> </w:t>
      </w:r>
      <w:r>
        <w:rPr>
          <w:sz w:val="20"/>
        </w:rPr>
        <w:t>weeks</w:t>
      </w:r>
    </w:p>
    <w:p w14:paraId="70D34EC0" w14:textId="77777777" w:rsidR="004A194D" w:rsidRDefault="004A194D">
      <w:pPr>
        <w:spacing w:line="256" w:lineRule="auto"/>
        <w:rPr>
          <w:sz w:val="20"/>
        </w:rPr>
        <w:sectPr w:rsidR="004A194D">
          <w:type w:val="continuous"/>
          <w:pgSz w:w="16840" w:h="11910" w:orient="landscape"/>
          <w:pgMar w:top="20" w:right="0" w:bottom="0" w:left="0" w:header="720" w:footer="720" w:gutter="0"/>
          <w:cols w:num="2" w:space="720" w:equalWidth="0">
            <w:col w:w="8006" w:space="412"/>
            <w:col w:w="8422"/>
          </w:cols>
        </w:sectPr>
      </w:pPr>
    </w:p>
    <w:p w14:paraId="75810DDD" w14:textId="77777777" w:rsidR="004A194D" w:rsidRDefault="0009331E">
      <w:pPr>
        <w:pStyle w:val="BodyText"/>
        <w:spacing w:before="2"/>
        <w:ind w:left="0" w:firstLine="0"/>
        <w:rPr>
          <w:sz w:val="16"/>
        </w:rPr>
      </w:pPr>
      <w:r>
        <w:pict w14:anchorId="26D83151">
          <v:group id="_x0000_s1026" style="position:absolute;margin-left:0;margin-top:536.35pt;width:841.9pt;height:58.95pt;z-index:15728640;mso-position-horizontal-relative:page;mso-position-vertical-relative:page" coordorigin=",10727" coordsize="16838,1179">
            <v:rect id="_x0000_s1048" style="position:absolute;top:10727;width:8420;height:1179" fillcolor="#82c17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5858;top:10924;width:200;height:243">
              <v:imagedata r:id="rId8" o:title=""/>
            </v:shape>
            <v:shape id="_x0000_s1046" type="#_x0000_t75" style="position:absolute;left:6124;top:10924;width:219;height:243">
              <v:imagedata r:id="rId9" o:title=""/>
            </v:shape>
            <v:shape id="_x0000_s1045" style="position:absolute;left:6413;top:10923;width:186;height:244" coordorigin="6413,10924" coordsize="186,244" path="m6598,10924r-185,l6413,10950r80,l6493,11168r27,l6520,10950r78,l6598,10924xe" stroked="f">
              <v:path arrowok="t"/>
            </v:shape>
            <v:shape id="_x0000_s1044" type="#_x0000_t75" style="position:absolute;left:6690;top:10924;width:187;height:243">
              <v:imagedata r:id="rId10" o:title=""/>
            </v:shape>
            <v:rect id="_x0000_s1043" style="position:absolute;left:6985;top:10924;width:28;height:243" stroked="f"/>
            <v:shape id="_x0000_s1042" type="#_x0000_t75" style="position:absolute;left:7127;top:10924;width:208;height:243">
              <v:imagedata r:id="rId11" o:title=""/>
            </v:shape>
            <v:shape id="_x0000_s1041" type="#_x0000_t75" style="position:absolute;left:7427;top:10924;width:219;height:243">
              <v:imagedata r:id="rId12" o:title=""/>
            </v:shape>
            <v:shape id="_x0000_s1040" type="#_x0000_t75" style="position:absolute;left:7726;top:10921;width:184;height:248">
              <v:imagedata r:id="rId13" o:title=""/>
            </v:shape>
            <v:shape id="_x0000_s1039" type="#_x0000_t75" style="position:absolute;left:5838;top:11331;width:2082;height:387">
              <v:imagedata r:id="rId14" o:title=""/>
            </v:shape>
            <v:rect id="_x0000_s1038" style="position:absolute;left:5837;top:11245;width:2082;height:10" stroked="f">
              <v:fill opacity="26870f"/>
            </v:rect>
            <v:rect id="_x0000_s1037" style="position:absolute;left:8418;top:10727;width:8420;height:1179" fillcolor="#82c170" stroked="f"/>
            <v:shape id="_x0000_s1036" type="#_x0000_t75" style="position:absolute;left:14277;top:10924;width:200;height:243">
              <v:imagedata r:id="rId15" o:title=""/>
            </v:shape>
            <v:shape id="_x0000_s1035" type="#_x0000_t75" style="position:absolute;left:14543;top:10924;width:219;height:243">
              <v:imagedata r:id="rId9" o:title=""/>
            </v:shape>
            <v:shape id="_x0000_s1034" style="position:absolute;left:14832;top:10923;width:186;height:244" coordorigin="14832,10924" coordsize="186,244" path="m15017,10924r-185,l14832,10950r79,l14911,11168r28,l14939,10950r78,l15017,10924xe" stroked="f">
              <v:path arrowok="t"/>
            </v:shape>
            <v:shape id="_x0000_s1033" type="#_x0000_t75" style="position:absolute;left:15109;top:10924;width:187;height:243">
              <v:imagedata r:id="rId16" o:title=""/>
            </v:shape>
            <v:rect id="_x0000_s1032" style="position:absolute;left:15404;top:10924;width:28;height:243" stroked="f"/>
            <v:shape id="_x0000_s1031" type="#_x0000_t75" style="position:absolute;left:15545;top:10924;width:208;height:243">
              <v:imagedata r:id="rId17" o:title=""/>
            </v:shape>
            <v:shape id="_x0000_s1030" type="#_x0000_t75" style="position:absolute;left:15846;top:10924;width:219;height:243">
              <v:imagedata r:id="rId18" o:title=""/>
            </v:shape>
            <v:shape id="_x0000_s1029" type="#_x0000_t75" style="position:absolute;left:16144;top:10921;width:184;height:248">
              <v:imagedata r:id="rId19" o:title=""/>
            </v:shape>
            <v:shape id="_x0000_s1028" type="#_x0000_t75" style="position:absolute;left:14257;top:11331;width:2082;height:387">
              <v:imagedata r:id="rId20" o:title=""/>
            </v:shape>
            <v:rect id="_x0000_s1027" style="position:absolute;left:14255;top:11245;width:2082;height:10" stroked="f">
              <v:fill opacity="26870f"/>
            </v:rect>
            <w10:wrap anchorx="page" anchory="page"/>
          </v:group>
        </w:pict>
      </w:r>
    </w:p>
    <w:p w14:paraId="72FDC9B3" w14:textId="77777777" w:rsidR="004A194D" w:rsidRDefault="0009331E">
      <w:pPr>
        <w:pStyle w:val="ListParagraph"/>
        <w:numPr>
          <w:ilvl w:val="0"/>
          <w:numId w:val="1"/>
        </w:numPr>
        <w:tabs>
          <w:tab w:val="left" w:pos="1146"/>
          <w:tab w:val="left" w:pos="1147"/>
          <w:tab w:val="left" w:pos="7910"/>
          <w:tab w:val="left" w:pos="9205"/>
          <w:tab w:val="left" w:pos="9565"/>
          <w:tab w:val="left" w:pos="16328"/>
        </w:tabs>
        <w:spacing w:before="99"/>
        <w:ind w:left="1146" w:hanging="361"/>
        <w:rPr>
          <w:sz w:val="20"/>
        </w:rPr>
      </w:pPr>
      <w:r>
        <w:rPr>
          <w:sz w:val="20"/>
        </w:rPr>
        <w:t>Additional</w:t>
      </w:r>
      <w:r>
        <w:rPr>
          <w:spacing w:val="-5"/>
          <w:sz w:val="20"/>
        </w:rPr>
        <w:t xml:space="preserve"> </w:t>
      </w:r>
      <w:r>
        <w:rPr>
          <w:sz w:val="20"/>
        </w:rPr>
        <w:t>instructions: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Symbol" w:hAnsi="Symbol"/>
          <w:sz w:val="20"/>
        </w:rPr>
        <w:t>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Additional</w:t>
      </w:r>
      <w:r>
        <w:rPr>
          <w:spacing w:val="-7"/>
          <w:sz w:val="20"/>
        </w:rPr>
        <w:t xml:space="preserve"> </w:t>
      </w:r>
      <w:r>
        <w:rPr>
          <w:sz w:val="20"/>
        </w:rPr>
        <w:t>instructions:</w:t>
      </w:r>
      <w:r>
        <w:rPr>
          <w:spacing w:val="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D2FBFF5" w14:textId="77777777" w:rsidR="004A194D" w:rsidRDefault="004A194D">
      <w:pPr>
        <w:pStyle w:val="BodyText"/>
        <w:spacing w:before="8"/>
        <w:ind w:left="0" w:firstLine="0"/>
        <w:rPr>
          <w:sz w:val="17"/>
        </w:rPr>
      </w:pPr>
    </w:p>
    <w:p w14:paraId="7BE3CB14" w14:textId="77777777" w:rsidR="004A194D" w:rsidRDefault="0009331E">
      <w:pPr>
        <w:pStyle w:val="BodyText"/>
        <w:tabs>
          <w:tab w:val="left" w:pos="7753"/>
          <w:tab w:val="left" w:pos="9273"/>
          <w:tab w:val="left" w:pos="16171"/>
        </w:tabs>
        <w:spacing w:before="93"/>
        <w:ind w:left="854"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_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_</w:t>
      </w:r>
    </w:p>
    <w:p w14:paraId="6CF2BD7E" w14:textId="77777777" w:rsidR="004A194D" w:rsidRDefault="004A194D">
      <w:pPr>
        <w:pStyle w:val="BodyText"/>
        <w:spacing w:before="10"/>
        <w:ind w:left="0" w:firstLine="0"/>
        <w:rPr>
          <w:sz w:val="17"/>
        </w:rPr>
      </w:pPr>
    </w:p>
    <w:p w14:paraId="375C7519" w14:textId="2BB5AD06" w:rsidR="004A194D" w:rsidRDefault="0009331E">
      <w:pPr>
        <w:pStyle w:val="BodyText"/>
        <w:tabs>
          <w:tab w:val="left" w:pos="7753"/>
          <w:tab w:val="left" w:pos="9273"/>
          <w:tab w:val="left" w:pos="16171"/>
        </w:tabs>
        <w:spacing w:before="93"/>
        <w:ind w:left="854"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_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_</w:t>
      </w:r>
      <w:r>
        <w:rPr>
          <w:u w:val="single"/>
        </w:rPr>
        <w:t xml:space="preserve"> </w:t>
      </w:r>
    </w:p>
    <w:sectPr w:rsidR="004A194D">
      <w:type w:val="continuous"/>
      <w:pgSz w:w="16840" w:h="11910" w:orient="landscape"/>
      <w:pgMar w:top="2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E1EA" w14:textId="77777777" w:rsidR="0009331E" w:rsidRDefault="0009331E" w:rsidP="0009331E">
      <w:r>
        <w:separator/>
      </w:r>
    </w:p>
  </w:endnote>
  <w:endnote w:type="continuationSeparator" w:id="0">
    <w:p w14:paraId="6D3A5943" w14:textId="77777777" w:rsidR="0009331E" w:rsidRDefault="0009331E" w:rsidP="0009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39FB" w14:textId="77777777" w:rsidR="0009331E" w:rsidRDefault="0009331E" w:rsidP="0009331E">
      <w:r>
        <w:separator/>
      </w:r>
    </w:p>
  </w:footnote>
  <w:footnote w:type="continuationSeparator" w:id="0">
    <w:p w14:paraId="12A8EA81" w14:textId="77777777" w:rsidR="0009331E" w:rsidRDefault="0009331E" w:rsidP="00093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C4559"/>
    <w:multiLevelType w:val="hybridMultilevel"/>
    <w:tmpl w:val="2E7480B8"/>
    <w:lvl w:ilvl="0" w:tplc="B7829D16">
      <w:numFmt w:val="bullet"/>
      <w:lvlText w:val=""/>
      <w:lvlJc w:val="left"/>
      <w:pPr>
        <w:ind w:left="114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7AE8156">
      <w:numFmt w:val="bullet"/>
      <w:lvlText w:val="o"/>
      <w:lvlJc w:val="left"/>
      <w:pPr>
        <w:ind w:left="186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2" w:tplc="21CC146C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ar-SA"/>
      </w:rPr>
    </w:lvl>
    <w:lvl w:ilvl="3" w:tplc="EA267CAE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ar-SA"/>
      </w:rPr>
    </w:lvl>
    <w:lvl w:ilvl="4" w:tplc="B1AA7A62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5" w:tplc="9B50C988">
      <w:numFmt w:val="bullet"/>
      <w:lvlText w:val="•"/>
      <w:lvlJc w:val="left"/>
      <w:pPr>
        <w:ind w:left="849" w:hanging="360"/>
      </w:pPr>
      <w:rPr>
        <w:rFonts w:hint="default"/>
        <w:lang w:val="en-US" w:eastAsia="en-US" w:bidi="ar-SA"/>
      </w:rPr>
    </w:lvl>
    <w:lvl w:ilvl="6" w:tplc="DB304BBC">
      <w:numFmt w:val="bullet"/>
      <w:lvlText w:val="•"/>
      <w:lvlJc w:val="left"/>
      <w:pPr>
        <w:ind w:left="597" w:hanging="360"/>
      </w:pPr>
      <w:rPr>
        <w:rFonts w:hint="default"/>
        <w:lang w:val="en-US" w:eastAsia="en-US" w:bidi="ar-SA"/>
      </w:rPr>
    </w:lvl>
    <w:lvl w:ilvl="7" w:tplc="F0DCCEF0">
      <w:numFmt w:val="bullet"/>
      <w:lvlText w:val="•"/>
      <w:lvlJc w:val="left"/>
      <w:pPr>
        <w:ind w:left="344" w:hanging="360"/>
      </w:pPr>
      <w:rPr>
        <w:rFonts w:hint="default"/>
        <w:lang w:val="en-US" w:eastAsia="en-US" w:bidi="ar-SA"/>
      </w:rPr>
    </w:lvl>
    <w:lvl w:ilvl="8" w:tplc="7464C096">
      <w:numFmt w:val="bullet"/>
      <w:lvlText w:val="•"/>
      <w:lvlJc w:val="left"/>
      <w:pPr>
        <w:ind w:left="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194D"/>
    <w:rsid w:val="0009331E"/>
    <w:rsid w:val="004A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D90EB"/>
  <w15:docId w15:val="{29BE6B59-B01D-40AB-9BDF-5FBBC0D8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59"/>
      <w:ind w:left="2340" w:right="840" w:hanging="764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3"/>
      <w:ind w:left="1649" w:right="1292"/>
      <w:jc w:val="center"/>
      <w:outlineLvl w:val="1"/>
    </w:pPr>
    <w:rPr>
      <w:rFonts w:ascii="Arial" w:eastAsia="Arial" w:hAnsi="Arial" w:cs="Arial"/>
      <w:i/>
      <w:i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427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147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1"/>
      <w:ind w:left="114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2005</Characters>
  <Application>Microsoft Office Word</Application>
  <DocSecurity>0</DocSecurity>
  <Lines>62</Lines>
  <Paragraphs>43</Paragraphs>
  <ScaleCrop>false</ScaleCrop>
  <Company>Katrinas School of Hair and Beauty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truSculpt-iD-Pre-Post-Tx-Form_2</dc:title>
  <cp:lastModifiedBy>Apprentice Unit</cp:lastModifiedBy>
  <cp:revision>2</cp:revision>
  <dcterms:created xsi:type="dcterms:W3CDTF">2022-11-22T06:34:00Z</dcterms:created>
  <dcterms:modified xsi:type="dcterms:W3CDTF">2022-11-22T06:34:00Z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2022-11-20T00:00:00Z</vt:filetime>
  </property>
  <property fmtid="{D5CDD505-2E9C-101B-9397-08002B2CF9AE}" pid="5" name="AccreditationBody">
    <vt:lpwstr>&lt;State Accreditation Body&gt;</vt:lpwstr>
  </property>
  <property fmtid="{D5CDD505-2E9C-101B-9397-08002B2CF9AE}" pid="6" name="AdminEmail">
    <vt:lpwstr>&lt;Admin Email&gt;</vt:lpwstr>
  </property>
  <property fmtid="{D5CDD505-2E9C-101B-9397-08002B2CF9AE}" pid="7" name="CRICOSnumber">
    <vt:lpwstr>&lt;CRICOS Number&gt;</vt:lpwstr>
  </property>
  <property fmtid="{D5CDD505-2E9C-101B-9397-08002B2CF9AE}" pid="8" name="PhoneNumber">
    <vt:lpwstr>&lt;Phone Number&gt;</vt:lpwstr>
  </property>
  <property fmtid="{D5CDD505-2E9C-101B-9397-08002B2CF9AE}" pid="9" name="Position1">
    <vt:lpwstr>Corporate Division Manager</vt:lpwstr>
  </property>
  <property fmtid="{D5CDD505-2E9C-101B-9397-08002B2CF9AE}" pid="10" name="Position2">
    <vt:lpwstr>Trainer</vt:lpwstr>
  </property>
  <property fmtid="{D5CDD505-2E9C-101B-9397-08002B2CF9AE}" pid="11" name="Position3">
    <vt:lpwstr>Head of Beauty, Nails or Hair</vt:lpwstr>
  </property>
  <property fmtid="{D5CDD505-2E9C-101B-9397-08002B2CF9AE}" pid="12" name="Position4">
    <vt:lpwstr>&lt;Position 4&gt;</vt:lpwstr>
  </property>
  <property fmtid="{D5CDD505-2E9C-101B-9397-08002B2CF9AE}" pid="13" name="Position5">
    <vt:lpwstr>&lt;Position 5&gt;</vt:lpwstr>
  </property>
  <property fmtid="{D5CDD505-2E9C-101B-9397-08002B2CF9AE}" pid="14" name="PostCode">
    <vt:lpwstr>&lt;Post Code&gt;</vt:lpwstr>
  </property>
  <property fmtid="{D5CDD505-2E9C-101B-9397-08002B2CF9AE}" pid="15" name="RTOnumber">
    <vt:lpwstr>&lt;RTO Number&gt;</vt:lpwstr>
  </property>
  <property fmtid="{D5CDD505-2E9C-101B-9397-08002B2CF9AE}" pid="16" name="State">
    <vt:lpwstr>&lt;State&gt;</vt:lpwstr>
  </property>
  <property fmtid="{D5CDD505-2E9C-101B-9397-08002B2CF9AE}" pid="17" name="StreetAddress">
    <vt:lpwstr>&lt;Street Address&gt;</vt:lpwstr>
  </property>
  <property fmtid="{D5CDD505-2E9C-101B-9397-08002B2CF9AE}" pid="18" name="Suburb">
    <vt:lpwstr>&lt;Suburb&gt;</vt:lpwstr>
  </property>
  <property fmtid="{D5CDD505-2E9C-101B-9397-08002B2CF9AE}" pid="19" name="cmsApprovedBy">
    <vt:lpwstr>MICHELLE</vt:lpwstr>
  </property>
  <property fmtid="{D5CDD505-2E9C-101B-9397-08002B2CF9AE}" pid="20" name="cmsApprovedDate">
    <vt:lpwstr>21-11-2022</vt:lpwstr>
  </property>
  <property fmtid="{D5CDD505-2E9C-101B-9397-08002B2CF9AE}" pid="21" name="cmsDocCreatedBy">
    <vt:lpwstr>MICHELLE</vt:lpwstr>
  </property>
  <property fmtid="{D5CDD505-2E9C-101B-9397-08002B2CF9AE}" pid="22" name="cmsDocName">
    <vt:lpwstr>truSculpt-iD-Pre-Post-Tx-Form_2</vt:lpwstr>
  </property>
  <property fmtid="{D5CDD505-2E9C-101B-9397-08002B2CF9AE}" pid="23" name="cmsDocLocation">
    <vt:lpwstr>NovaCore CMS\DMS\SHAKRA\SALONS\Salon Promotions\Treatments\TruSculpt\</vt:lpwstr>
  </property>
  <property fmtid="{D5CDD505-2E9C-101B-9397-08002B2CF9AE}" pid="24" name="cmsDocNumber">
    <vt:lpwstr>5175</vt:lpwstr>
  </property>
  <property fmtid="{D5CDD505-2E9C-101B-9397-08002B2CF9AE}" pid="25" name="cmsNextReviewDate">
    <vt:lpwstr>21-11-2023</vt:lpwstr>
  </property>
  <property fmtid="{D5CDD505-2E9C-101B-9397-08002B2CF9AE}" pid="26" name="cmsRevision">
    <vt:lpwstr>1.0</vt:lpwstr>
  </property>
  <property fmtid="{D5CDD505-2E9C-101B-9397-08002B2CF9AE}" pid="27" name="cmsRevisionDate">
    <vt:lpwstr>21-11-2022</vt:lpwstr>
  </property>
</Properties>
</file>